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F6" w:rsidRDefault="001B33F6" w:rsidP="001B33F6">
      <w:pPr>
        <w:pStyle w:val="a5"/>
        <w:tabs>
          <w:tab w:val="left" w:pos="567"/>
          <w:tab w:val="left" w:pos="2990"/>
        </w:tabs>
        <w:spacing w:before="100" w:beforeAutospacing="1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7FCB" w:rsidRPr="001B7FCB" w:rsidRDefault="001B33F6" w:rsidP="001B33F6">
      <w:pPr>
        <w:pStyle w:val="a5"/>
        <w:tabs>
          <w:tab w:val="left" w:pos="567"/>
          <w:tab w:val="left" w:pos="2990"/>
        </w:tabs>
        <w:spacing w:before="100" w:beforeAutospacing="1"/>
        <w:ind w:firstLine="426"/>
        <w:jc w:val="both"/>
        <w:rPr>
          <w:rFonts w:asciiTheme="minorHAnsi" w:hAnsiTheme="minorHAnsi" w:cstheme="minorHAnsi"/>
          <w:b/>
          <w:noProof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0</wp:posOffset>
            </wp:positionV>
            <wp:extent cx="1225550" cy="1559085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336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" r="9404" b="16082"/>
                    <a:stretch/>
                  </pic:blipFill>
                  <pic:spPr bwMode="auto">
                    <a:xfrm>
                      <a:off x="0" y="0"/>
                      <a:ext cx="1225550" cy="155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B7FCB">
        <w:rPr>
          <w:rFonts w:asciiTheme="minorHAnsi" w:hAnsiTheme="minorHAnsi" w:cstheme="minorHAnsi"/>
          <w:b/>
          <w:sz w:val="22"/>
          <w:szCs w:val="22"/>
        </w:rPr>
        <w:t>Алєксєєва</w:t>
      </w:r>
      <w:proofErr w:type="spellEnd"/>
      <w:r w:rsidRPr="001B7FCB">
        <w:rPr>
          <w:rFonts w:asciiTheme="minorHAnsi" w:hAnsiTheme="minorHAnsi" w:cstheme="minorHAnsi"/>
          <w:b/>
          <w:sz w:val="22"/>
          <w:szCs w:val="22"/>
        </w:rPr>
        <w:t xml:space="preserve"> Юлія</w:t>
      </w:r>
      <w:r>
        <w:rPr>
          <w:rFonts w:asciiTheme="minorHAnsi" w:hAnsiTheme="minorHAnsi" w:cstheme="minorHAnsi"/>
          <w:b/>
          <w:noProof/>
          <w:sz w:val="22"/>
          <w:szCs w:val="22"/>
          <w:lang w:val="ru-RU"/>
        </w:rPr>
        <w:t xml:space="preserve"> </w:t>
      </w:r>
    </w:p>
    <w:p w:rsidR="003C6589" w:rsidRDefault="003C6589" w:rsidP="001B7FCB">
      <w:pPr>
        <w:pStyle w:val="a4"/>
        <w:tabs>
          <w:tab w:val="left" w:pos="567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1B7FCB" w:rsidRPr="001B7FCB" w:rsidRDefault="001B7FCB" w:rsidP="001B7FCB">
      <w:pPr>
        <w:pStyle w:val="a4"/>
        <w:tabs>
          <w:tab w:val="left" w:pos="567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Контакти: +38 050 933 86 44</w:t>
      </w:r>
    </w:p>
    <w:p w:rsidR="001B7FCB" w:rsidRPr="001B7FCB" w:rsidRDefault="001B7FCB" w:rsidP="001B7FCB">
      <w:pPr>
        <w:pStyle w:val="a4"/>
        <w:tabs>
          <w:tab w:val="left" w:pos="567"/>
        </w:tabs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Електронна пошта: </w:t>
      </w:r>
      <w:hyperlink r:id="rId6" w:history="1"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strategista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</w:rPr>
          <w:t>.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future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</w:rPr>
          <w:t>@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gmail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</w:rPr>
          <w:t>.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com</w:t>
        </w:r>
      </w:hyperlink>
      <w:r w:rsidRPr="001B7F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3F6" w:rsidRDefault="001B33F6" w:rsidP="001B33F6">
      <w:pPr>
        <w:pStyle w:val="a5"/>
        <w:tabs>
          <w:tab w:val="left" w:pos="567"/>
          <w:tab w:val="left" w:pos="1560"/>
          <w:tab w:val="left" w:pos="2835"/>
        </w:tabs>
        <w:spacing w:before="100" w:beforeAutospacing="1"/>
        <w:ind w:left="708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3C6589">
        <w:rPr>
          <w:rFonts w:asciiTheme="minorHAnsi" w:hAnsiTheme="minorHAnsi" w:cstheme="minorHAnsi"/>
          <w:b/>
          <w:sz w:val="22"/>
          <w:szCs w:val="22"/>
        </w:rPr>
        <w:t>Власниця консалтингової агенції «</w:t>
      </w:r>
      <w:proofErr w:type="spellStart"/>
      <w:r w:rsidR="003C6589">
        <w:rPr>
          <w:rFonts w:asciiTheme="minorHAnsi" w:hAnsiTheme="minorHAnsi" w:cstheme="minorHAnsi"/>
          <w:b/>
          <w:sz w:val="22"/>
          <w:szCs w:val="22"/>
        </w:rPr>
        <w:t>Стратегіста</w:t>
      </w:r>
      <w:proofErr w:type="spellEnd"/>
      <w:r w:rsidR="003C6589">
        <w:rPr>
          <w:rFonts w:asciiTheme="minorHAnsi" w:hAnsiTheme="minorHAnsi" w:cstheme="minorHAnsi"/>
          <w:b/>
          <w:sz w:val="22"/>
          <w:szCs w:val="22"/>
        </w:rPr>
        <w:t>». Виконавчий директор ГО «Українська Асоціація туристичних кластерів»</w:t>
      </w:r>
      <w:r w:rsidR="00515A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B33F6" w:rsidRDefault="002C59F8" w:rsidP="003C6589">
      <w:pPr>
        <w:pStyle w:val="a5"/>
        <w:tabs>
          <w:tab w:val="left" w:pos="567"/>
          <w:tab w:val="left" w:pos="1560"/>
          <w:tab w:val="left" w:pos="2835"/>
        </w:tabs>
        <w:spacing w:before="100" w:beforeAutospacing="1"/>
        <w:ind w:left="567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7FCB">
        <w:rPr>
          <w:rFonts w:asciiTheme="minorHAnsi" w:hAnsiTheme="minorHAnsi" w:cstheme="minorHAnsi"/>
          <w:b/>
          <w:sz w:val="22"/>
          <w:szCs w:val="22"/>
        </w:rPr>
        <w:t>Про мене:</w:t>
      </w:r>
      <w:r w:rsidRPr="001B7FCB">
        <w:rPr>
          <w:rFonts w:asciiTheme="minorHAnsi" w:hAnsiTheme="minorHAnsi" w:cstheme="minorHAnsi"/>
          <w:sz w:val="22"/>
          <w:szCs w:val="22"/>
        </w:rPr>
        <w:t xml:space="preserve"> консультант зі стратегії</w:t>
      </w:r>
      <w:r w:rsidR="00FA0BB4" w:rsidRPr="001B7FCB">
        <w:rPr>
          <w:rFonts w:asciiTheme="minorHAnsi" w:hAnsiTheme="minorHAnsi" w:cstheme="minorHAnsi"/>
          <w:sz w:val="22"/>
          <w:szCs w:val="22"/>
        </w:rPr>
        <w:t xml:space="preserve"> та організаційного розвитку</w:t>
      </w:r>
      <w:r w:rsidRPr="001B7FCB">
        <w:rPr>
          <w:rFonts w:asciiTheme="minorHAnsi" w:hAnsiTheme="minorHAnsi" w:cstheme="minorHAnsi"/>
          <w:sz w:val="22"/>
          <w:szCs w:val="22"/>
        </w:rPr>
        <w:t xml:space="preserve">, викладач бізнес школи, підприємець, громадський діяч, меценат, експерт з розвитку туристичних </w:t>
      </w:r>
      <w:proofErr w:type="spellStart"/>
      <w:r w:rsidRPr="001B7FCB">
        <w:rPr>
          <w:rFonts w:asciiTheme="minorHAnsi" w:hAnsiTheme="minorHAnsi" w:cstheme="minorHAnsi"/>
          <w:sz w:val="22"/>
          <w:szCs w:val="22"/>
        </w:rPr>
        <w:t>дестинацій</w:t>
      </w:r>
      <w:proofErr w:type="spellEnd"/>
      <w:r w:rsidRPr="001B7F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59F8" w:rsidRPr="001B33F6" w:rsidRDefault="002C59F8" w:rsidP="001B33F6">
      <w:pPr>
        <w:pStyle w:val="a5"/>
        <w:tabs>
          <w:tab w:val="left" w:pos="567"/>
          <w:tab w:val="left" w:pos="1560"/>
          <w:tab w:val="left" w:pos="2835"/>
        </w:tabs>
        <w:spacing w:before="100" w:beforeAutospacing="1"/>
        <w:ind w:left="708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7FCB">
        <w:rPr>
          <w:rFonts w:asciiTheme="minorHAnsi" w:hAnsiTheme="minorHAnsi" w:cstheme="minorHAnsi"/>
          <w:b/>
          <w:sz w:val="22"/>
          <w:szCs w:val="22"/>
        </w:rPr>
        <w:t>Основна мета:</w:t>
      </w:r>
      <w:r w:rsidRPr="001B7FCB">
        <w:rPr>
          <w:rFonts w:asciiTheme="minorHAnsi" w:hAnsiTheme="minorHAnsi" w:cstheme="minorHAnsi"/>
          <w:sz w:val="22"/>
          <w:szCs w:val="22"/>
        </w:rPr>
        <w:t xml:space="preserve"> гуманітарний і економічний розвиток регіонів України через </w:t>
      </w:r>
      <w:r w:rsidR="00515A51">
        <w:rPr>
          <w:rFonts w:asciiTheme="minorHAnsi" w:hAnsiTheme="minorHAnsi" w:cstheme="minorHAnsi"/>
          <w:sz w:val="22"/>
          <w:szCs w:val="22"/>
        </w:rPr>
        <w:t xml:space="preserve">розвиток ефективного стратегічного управління в організаціях </w:t>
      </w:r>
    </w:p>
    <w:p w:rsidR="002C59F8" w:rsidRPr="001B7FCB" w:rsidRDefault="002C59F8" w:rsidP="001B7FCB">
      <w:pPr>
        <w:pStyle w:val="a5"/>
        <w:tabs>
          <w:tab w:val="left" w:pos="567"/>
          <w:tab w:val="left" w:pos="993"/>
        </w:tabs>
        <w:spacing w:before="100" w:beforeAutospacing="1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b/>
          <w:sz w:val="22"/>
          <w:szCs w:val="22"/>
        </w:rPr>
        <w:t>Досягнення:</w:t>
      </w:r>
      <w:r w:rsidRPr="001B7FCB">
        <w:rPr>
          <w:rFonts w:asciiTheme="minorHAnsi" w:hAnsiTheme="minorHAnsi" w:cstheme="minorHAnsi"/>
          <w:sz w:val="22"/>
          <w:szCs w:val="22"/>
        </w:rPr>
        <w:t xml:space="preserve"> з урахуванням досвіду провідних туристичних країн розробила </w:t>
      </w:r>
      <w:r w:rsidRPr="001B33F6">
        <w:rPr>
          <w:rFonts w:asciiTheme="minorHAnsi" w:hAnsiTheme="minorHAnsi" w:cstheme="minorHAnsi"/>
          <w:b/>
          <w:i/>
          <w:sz w:val="22"/>
          <w:szCs w:val="22"/>
        </w:rPr>
        <w:t>технологію розвитку туристичної індустрії України як комплексної екосистеми</w:t>
      </w:r>
      <w:r w:rsidRPr="001B7FCB">
        <w:rPr>
          <w:rFonts w:asciiTheme="minorHAnsi" w:hAnsiTheme="minorHAnsi" w:cstheme="minorHAnsi"/>
          <w:sz w:val="22"/>
          <w:szCs w:val="22"/>
        </w:rPr>
        <w:t xml:space="preserve">, ключовим елементом якої є туристична </w:t>
      </w:r>
      <w:proofErr w:type="spellStart"/>
      <w:r w:rsidRPr="001B7FCB">
        <w:rPr>
          <w:rFonts w:asciiTheme="minorHAnsi" w:hAnsiTheme="minorHAnsi" w:cstheme="minorHAnsi"/>
          <w:sz w:val="22"/>
          <w:szCs w:val="22"/>
        </w:rPr>
        <w:t>дестинація</w:t>
      </w:r>
      <w:proofErr w:type="spellEnd"/>
      <w:r w:rsidRPr="001B7FCB">
        <w:rPr>
          <w:rFonts w:asciiTheme="minorHAnsi" w:hAnsiTheme="minorHAnsi" w:cstheme="minorHAnsi"/>
          <w:sz w:val="22"/>
          <w:szCs w:val="22"/>
        </w:rPr>
        <w:t xml:space="preserve">, а базовим інструментом </w:t>
      </w:r>
      <w:r w:rsidR="007A1555">
        <w:rPr>
          <w:rFonts w:asciiTheme="minorHAnsi" w:hAnsiTheme="minorHAnsi" w:cstheme="minorHAnsi"/>
          <w:sz w:val="22"/>
          <w:szCs w:val="22"/>
        </w:rPr>
        <w:t xml:space="preserve">розвитку </w:t>
      </w:r>
      <w:r w:rsidRPr="001B7FCB">
        <w:rPr>
          <w:rFonts w:asciiTheme="minorHAnsi" w:hAnsiTheme="minorHAnsi" w:cstheme="minorHAnsi"/>
          <w:sz w:val="22"/>
          <w:szCs w:val="22"/>
        </w:rPr>
        <w:t xml:space="preserve">– кластерна модель. </w:t>
      </w:r>
    </w:p>
    <w:p w:rsidR="002C59F8" w:rsidRPr="001B7FCB" w:rsidRDefault="002C59F8" w:rsidP="001B7FCB">
      <w:pPr>
        <w:pStyle w:val="a5"/>
        <w:tabs>
          <w:tab w:val="left" w:pos="567"/>
          <w:tab w:val="left" w:pos="993"/>
        </w:tabs>
        <w:spacing w:before="100" w:beforeAutospacing="1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 xml:space="preserve">Створила перший туристичний кластер в Україні (Чигиринський район Черкаської області) в 2014 </w:t>
      </w:r>
      <w:r w:rsidR="000F0793">
        <w:rPr>
          <w:rFonts w:asciiTheme="minorHAnsi" w:hAnsiTheme="minorHAnsi" w:cstheme="minorHAnsi"/>
          <w:sz w:val="22"/>
          <w:szCs w:val="22"/>
        </w:rPr>
        <w:t>році. Кластер об’єднав 37</w:t>
      </w:r>
      <w:r w:rsidRPr="001B7FCB">
        <w:rPr>
          <w:rFonts w:asciiTheme="minorHAnsi" w:hAnsiTheme="minorHAnsi" w:cstheme="minorHAnsi"/>
          <w:sz w:val="22"/>
          <w:szCs w:val="22"/>
        </w:rPr>
        <w:t xml:space="preserve"> учасників ринку та сприяв збільшенню туристичних потоків в складні для України часи, збільшив надходження від туризму </w:t>
      </w:r>
      <w:r w:rsidR="000F0793">
        <w:rPr>
          <w:rFonts w:asciiTheme="minorHAnsi" w:hAnsiTheme="minorHAnsi" w:cstheme="minorHAnsi"/>
          <w:sz w:val="22"/>
          <w:szCs w:val="22"/>
        </w:rPr>
        <w:t xml:space="preserve">майже </w:t>
      </w:r>
      <w:r w:rsidRPr="001B7FCB">
        <w:rPr>
          <w:rFonts w:asciiTheme="minorHAnsi" w:hAnsiTheme="minorHAnsi" w:cstheme="minorHAnsi"/>
          <w:sz w:val="22"/>
          <w:szCs w:val="22"/>
        </w:rPr>
        <w:t xml:space="preserve">в 10 разів, було налагоджено співпрацю між ринком та місцевими органами влади. </w:t>
      </w:r>
    </w:p>
    <w:p w:rsidR="002C59F8" w:rsidRDefault="00FA0BB4" w:rsidP="001B33F6">
      <w:pPr>
        <w:pStyle w:val="a5"/>
        <w:tabs>
          <w:tab w:val="left" w:pos="567"/>
          <w:tab w:val="left" w:pos="993"/>
        </w:tabs>
        <w:spacing w:before="100" w:beforeAutospacing="1"/>
        <w:ind w:left="426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ab/>
      </w:r>
      <w:r w:rsidRPr="001B7FCB">
        <w:rPr>
          <w:rFonts w:asciiTheme="minorHAnsi" w:hAnsiTheme="minorHAnsi" w:cstheme="minorHAnsi"/>
          <w:b/>
          <w:sz w:val="22"/>
          <w:szCs w:val="22"/>
        </w:rPr>
        <w:t xml:space="preserve">Досвід: </w:t>
      </w:r>
    </w:p>
    <w:p w:rsidR="00515A51" w:rsidRPr="00515A51" w:rsidRDefault="00515A51" w:rsidP="00515A51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515A51">
        <w:rPr>
          <w:rFonts w:asciiTheme="minorHAnsi" w:hAnsiTheme="minorHAnsi" w:cstheme="minorHAnsi"/>
          <w:sz w:val="22"/>
          <w:szCs w:val="22"/>
        </w:rPr>
        <w:t xml:space="preserve">з 2012 року по теперішній час – консультування компаній та некомерційних організацій з питань стратегічного управління та планування, організаційного розвитку. Реалізовано більше 200 проектів в Україні, Польщі, США, Данії, Казахстані. </w:t>
      </w:r>
    </w:p>
    <w:p w:rsidR="00515A51" w:rsidRPr="001B7FCB" w:rsidRDefault="00515A51" w:rsidP="00515A51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before="100" w:before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515A51">
        <w:rPr>
          <w:rFonts w:asciiTheme="minorHAnsi" w:hAnsiTheme="minorHAnsi" w:cstheme="minorHAnsi"/>
          <w:sz w:val="22"/>
          <w:szCs w:val="22"/>
        </w:rPr>
        <w:t>10 років викладання в «Школі власників бізнесу»</w:t>
      </w:r>
    </w:p>
    <w:p w:rsidR="00515A51" w:rsidRDefault="00515A51" w:rsidP="001B33F6">
      <w:pPr>
        <w:pStyle w:val="a5"/>
        <w:tabs>
          <w:tab w:val="left" w:pos="567"/>
          <w:tab w:val="left" w:pos="993"/>
        </w:tabs>
        <w:spacing w:before="100" w:beforeAutospacing="1" w:line="160" w:lineRule="atLeast"/>
        <w:ind w:firstLine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- 15 років досвіду в підприємництві як власник компаній «</w:t>
      </w:r>
      <w:proofErr w:type="spellStart"/>
      <w:r>
        <w:rPr>
          <w:rFonts w:asciiTheme="minorHAnsi" w:hAnsiTheme="minorHAnsi" w:cstheme="minorHAnsi"/>
          <w:sz w:val="22"/>
          <w:szCs w:val="22"/>
        </w:rPr>
        <w:t>Забугор.ком</w:t>
      </w:r>
      <w:proofErr w:type="spellEnd"/>
      <w:r>
        <w:rPr>
          <w:rFonts w:asciiTheme="minorHAnsi" w:hAnsiTheme="minorHAnsi" w:cstheme="minorHAnsi"/>
          <w:sz w:val="22"/>
          <w:szCs w:val="22"/>
        </w:rPr>
        <w:t>», «</w:t>
      </w:r>
      <w:proofErr w:type="spellStart"/>
      <w:r>
        <w:rPr>
          <w:rFonts w:asciiTheme="minorHAnsi" w:hAnsiTheme="minorHAnsi" w:cstheme="minorHAnsi"/>
          <w:sz w:val="22"/>
          <w:szCs w:val="22"/>
        </w:rPr>
        <w:t>Рейсбюро</w:t>
      </w:r>
      <w:proofErr w:type="spellEnd"/>
      <w:r>
        <w:rPr>
          <w:rFonts w:asciiTheme="minorHAnsi" w:hAnsiTheme="minorHAnsi" w:cstheme="minorHAnsi"/>
          <w:sz w:val="22"/>
          <w:szCs w:val="22"/>
        </w:rPr>
        <w:t>», «</w:t>
      </w:r>
      <w:proofErr w:type="spellStart"/>
      <w:r>
        <w:rPr>
          <w:rFonts w:asciiTheme="minorHAnsi" w:hAnsiTheme="minorHAnsi" w:cstheme="minorHAnsi"/>
          <w:sz w:val="22"/>
          <w:szCs w:val="22"/>
        </w:rPr>
        <w:t>Імпірєан</w:t>
      </w:r>
      <w:proofErr w:type="spellEnd"/>
      <w:r>
        <w:rPr>
          <w:rFonts w:asciiTheme="minorHAnsi" w:hAnsiTheme="minorHAnsi" w:cstheme="minorHAnsi"/>
          <w:sz w:val="22"/>
          <w:szCs w:val="22"/>
        </w:rPr>
        <w:t>»</w:t>
      </w:r>
      <w:r w:rsidR="002C59F8" w:rsidRPr="001B7F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0BB4" w:rsidRPr="001B7FCB" w:rsidRDefault="001B7FCB" w:rsidP="001B33F6">
      <w:pPr>
        <w:pStyle w:val="a5"/>
        <w:tabs>
          <w:tab w:val="left" w:pos="567"/>
          <w:tab w:val="left" w:pos="993"/>
        </w:tabs>
        <w:spacing w:before="100" w:beforeAutospacing="1" w:line="160" w:lineRule="atLeast"/>
        <w:ind w:firstLine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FA0BB4" w:rsidRPr="001B7FCB">
        <w:rPr>
          <w:rFonts w:asciiTheme="minorHAnsi" w:hAnsiTheme="minorHAnsi" w:cstheme="minorHAnsi"/>
          <w:sz w:val="22"/>
          <w:szCs w:val="22"/>
        </w:rPr>
        <w:t xml:space="preserve">Кандидат наук з державного управління. Тема: «Державне регулювання туристичної галузі України в контексті досвіду Франції».  </w:t>
      </w:r>
    </w:p>
    <w:p w:rsidR="002C59F8" w:rsidRPr="001B7FCB" w:rsidRDefault="002C59F8" w:rsidP="001B33F6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 w:line="160" w:lineRule="atLeast"/>
        <w:ind w:left="0" w:firstLine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 xml:space="preserve">Виконавчий директор Громадської Спілки «Українська Асоціація туристичних кластерів» з 18.08.2019 р. </w:t>
      </w:r>
    </w:p>
    <w:p w:rsidR="002C59F8" w:rsidRPr="001B7FCB" w:rsidRDefault="002C59F8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 xml:space="preserve">Член Ради Директорів Спілки Українських Підприємців, Голова Комітету організаційного розвитку – 19.04.2018 – </w:t>
      </w:r>
      <w:r w:rsidR="0078134A">
        <w:rPr>
          <w:rFonts w:asciiTheme="minorHAnsi" w:hAnsiTheme="minorHAnsi" w:cstheme="minorHAnsi"/>
          <w:sz w:val="22"/>
          <w:szCs w:val="22"/>
        </w:rPr>
        <w:t xml:space="preserve">27.05.2020 </w:t>
      </w:r>
      <w:r w:rsidRPr="001B7F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3F6" w:rsidRDefault="002C59F8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>Член експертної ради при Комітеті молодіжної політик</w:t>
      </w:r>
      <w:r w:rsidR="001B33F6">
        <w:rPr>
          <w:rFonts w:asciiTheme="minorHAnsi" w:hAnsiTheme="minorHAnsi" w:cstheme="minorHAnsi"/>
          <w:sz w:val="22"/>
          <w:szCs w:val="22"/>
        </w:rPr>
        <w:t xml:space="preserve">и, спорту та туризму ВРУ </w:t>
      </w:r>
      <w:r w:rsidR="0078134A">
        <w:rPr>
          <w:rFonts w:asciiTheme="minorHAnsi" w:hAnsiTheme="minorHAnsi" w:cstheme="minorHAnsi"/>
          <w:sz w:val="22"/>
          <w:szCs w:val="22"/>
        </w:rPr>
        <w:t xml:space="preserve">з </w:t>
      </w:r>
      <w:r w:rsidR="001B33F6">
        <w:rPr>
          <w:rFonts w:asciiTheme="minorHAnsi" w:hAnsiTheme="minorHAnsi" w:cstheme="minorHAnsi"/>
          <w:sz w:val="22"/>
          <w:szCs w:val="22"/>
        </w:rPr>
        <w:t xml:space="preserve">2015 </w:t>
      </w:r>
    </w:p>
    <w:p w:rsidR="0078134A" w:rsidRDefault="000616FC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Делегат Спільно</w:t>
      </w:r>
      <w:r w:rsidR="0078134A">
        <w:rPr>
          <w:rFonts w:asciiTheme="minorHAnsi" w:hAnsiTheme="minorHAnsi" w:cstheme="minorHAnsi"/>
          <w:sz w:val="22"/>
          <w:szCs w:val="22"/>
        </w:rPr>
        <w:t xml:space="preserve">ти Гостинності (березень 2020) </w:t>
      </w:r>
      <w:hyperlink r:id="rId7" w:history="1">
        <w:r w:rsidR="0078134A" w:rsidRPr="00CC1120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="0078134A" w:rsidRPr="0078134A">
          <w:rPr>
            <w:rStyle w:val="a3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="0078134A" w:rsidRPr="00CC1120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welcomer</w:t>
        </w:r>
        <w:proofErr w:type="spellEnd"/>
        <w:r w:rsidR="0078134A" w:rsidRPr="0078134A">
          <w:rPr>
            <w:rStyle w:val="a3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78134A" w:rsidRPr="00CC1120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net</w:t>
        </w:r>
      </w:hyperlink>
      <w:r w:rsidR="0078134A" w:rsidRPr="0078134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2C59F8" w:rsidRPr="001B7FCB" w:rsidRDefault="000616FC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Викладач, консультант</w:t>
      </w:r>
      <w:r w:rsidR="002C59F8" w:rsidRPr="001B7FCB">
        <w:rPr>
          <w:rFonts w:asciiTheme="minorHAnsi" w:hAnsiTheme="minorHAnsi" w:cstheme="minorHAnsi"/>
          <w:sz w:val="22"/>
          <w:szCs w:val="22"/>
        </w:rPr>
        <w:t xml:space="preserve"> «Школи власників бізнесу» Висоцький Кон</w:t>
      </w:r>
      <w:r>
        <w:rPr>
          <w:rFonts w:asciiTheme="minorHAnsi" w:hAnsiTheme="minorHAnsi" w:cstheme="minorHAnsi"/>
          <w:sz w:val="22"/>
          <w:szCs w:val="22"/>
        </w:rPr>
        <w:t>салтинг з 2011 р. по сьогодні</w:t>
      </w:r>
      <w:r w:rsidR="002C59F8" w:rsidRPr="001B7F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B33F6" w:rsidRDefault="002C59F8" w:rsidP="00A62D1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33F6">
        <w:rPr>
          <w:rFonts w:asciiTheme="minorHAnsi" w:hAnsiTheme="minorHAnsi" w:cstheme="minorHAnsi"/>
          <w:sz w:val="22"/>
          <w:szCs w:val="22"/>
        </w:rPr>
        <w:t xml:space="preserve">Голова робочої групи з розвитку сільських територій АЦ </w:t>
      </w:r>
      <w:proofErr w:type="spellStart"/>
      <w:r w:rsidRPr="001B33F6">
        <w:rPr>
          <w:rFonts w:asciiTheme="minorHAnsi" w:hAnsiTheme="minorHAnsi" w:cstheme="minorHAnsi"/>
          <w:sz w:val="22"/>
          <w:szCs w:val="22"/>
        </w:rPr>
        <w:t>Агросоюзу</w:t>
      </w:r>
      <w:proofErr w:type="spellEnd"/>
      <w:r w:rsidRPr="001B33F6">
        <w:rPr>
          <w:rFonts w:asciiTheme="minorHAnsi" w:hAnsiTheme="minorHAnsi" w:cstheme="minorHAnsi"/>
          <w:sz w:val="22"/>
          <w:szCs w:val="22"/>
        </w:rPr>
        <w:t xml:space="preserve"> України з 2018 р. </w:t>
      </w:r>
    </w:p>
    <w:p w:rsidR="002C59F8" w:rsidRPr="001B33F6" w:rsidRDefault="002C59F8" w:rsidP="00A62D1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33F6">
        <w:rPr>
          <w:rFonts w:asciiTheme="minorHAnsi" w:hAnsiTheme="minorHAnsi" w:cstheme="minorHAnsi"/>
          <w:sz w:val="22"/>
          <w:szCs w:val="22"/>
        </w:rPr>
        <w:t xml:space="preserve">Тренер проекту Економічний розвиток, кроки для керівників ОТГ,  </w:t>
      </w:r>
      <w:r w:rsidRPr="001B33F6">
        <w:rPr>
          <w:rFonts w:asciiTheme="minorHAnsi" w:hAnsiTheme="minorHAnsi" w:cstheme="minorHAnsi"/>
          <w:sz w:val="22"/>
          <w:szCs w:val="22"/>
          <w:lang w:val="en-US"/>
        </w:rPr>
        <w:t>U</w:t>
      </w:r>
      <w:r w:rsidRPr="001B33F6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1B33F6">
        <w:rPr>
          <w:rFonts w:asciiTheme="minorHAnsi" w:hAnsiTheme="minorHAnsi" w:cstheme="minorHAnsi"/>
          <w:sz w:val="22"/>
          <w:szCs w:val="22"/>
          <w:lang w:val="en-US"/>
        </w:rPr>
        <w:t>LEAD</w:t>
      </w:r>
      <w:r w:rsidRPr="001B33F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8134A">
        <w:rPr>
          <w:rFonts w:asciiTheme="minorHAnsi" w:hAnsiTheme="minorHAnsi" w:cstheme="minorHAnsi"/>
          <w:sz w:val="22"/>
          <w:szCs w:val="22"/>
        </w:rPr>
        <w:t xml:space="preserve">2019 р., 2020 р. </w:t>
      </w:r>
    </w:p>
    <w:p w:rsidR="002C59F8" w:rsidRPr="001B7FCB" w:rsidRDefault="002C59F8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 xml:space="preserve">Ініціатор проекту «Туристичні кластери 300+», </w:t>
      </w:r>
      <w:hyperlink r:id="rId8" w:history="1"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travelpeople</w:t>
        </w:r>
        <w:proofErr w:type="spellEnd"/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com</w:t>
        </w:r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Pr="001B7FCB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ua</w:t>
        </w:r>
        <w:proofErr w:type="spellEnd"/>
      </w:hyperlink>
      <w:r w:rsidRPr="001B7FC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2C59F8" w:rsidRPr="001B7FCB" w:rsidRDefault="002C59F8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>Автор книг: «</w:t>
      </w:r>
      <w:r w:rsidRPr="001B7FCB">
        <w:rPr>
          <w:rFonts w:asciiTheme="minorHAnsi" w:hAnsiTheme="minorHAnsi" w:cstheme="minorHAnsi"/>
          <w:sz w:val="22"/>
          <w:szCs w:val="22"/>
          <w:lang w:val="ru-RU"/>
        </w:rPr>
        <w:t xml:space="preserve">Роскошный сервис в туризме», «Продать снег эскимосам», «Как путешествовать дорого и со вкусом». </w:t>
      </w:r>
    </w:p>
    <w:p w:rsidR="002C59F8" w:rsidRPr="001B7FCB" w:rsidRDefault="0078134A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Автор близько 24</w:t>
      </w:r>
      <w:r w:rsidR="002C59F8" w:rsidRPr="001B7FCB">
        <w:rPr>
          <w:rFonts w:asciiTheme="minorHAnsi" w:hAnsiTheme="minorHAnsi" w:cstheme="minorHAnsi"/>
          <w:sz w:val="22"/>
          <w:szCs w:val="22"/>
        </w:rPr>
        <w:t xml:space="preserve">0 публікацій з питань туризму, управління, стратегії. </w:t>
      </w:r>
    </w:p>
    <w:p w:rsidR="002C59F8" w:rsidRPr="001B7FCB" w:rsidRDefault="002C59F8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 xml:space="preserve">Президент Клубу професійних власників бізнесу. </w:t>
      </w:r>
    </w:p>
    <w:p w:rsidR="002C59F8" w:rsidRPr="001B7FCB" w:rsidRDefault="002C59F8" w:rsidP="001B7FCB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before="100" w:beforeAutospacing="1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</w:rPr>
        <w:t xml:space="preserve">Спікер багатьох бізнес та туристичних конференцій, нагороджена відзнакою «Бронзовий тренер». 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Власний консалтинговий проект “Розробка стратегії та впровадження інструментів контролю її реалізації для малого та середнього бізнесу”  </w:t>
      </w:r>
      <w:r w:rsidRPr="001B7FCB">
        <w:rPr>
          <w:rFonts w:asciiTheme="minorHAnsi" w:hAnsiTheme="minorHAnsi" w:cstheme="minorHAnsi"/>
          <w:sz w:val="22"/>
          <w:szCs w:val="22"/>
          <w:lang w:val="en-US"/>
        </w:rPr>
        <w:t>STRATEGISTA</w:t>
      </w:r>
      <w:r w:rsidRPr="001B7FCB">
        <w:rPr>
          <w:rFonts w:asciiTheme="minorHAnsi" w:hAnsiTheme="minorHAnsi" w:cstheme="minorHAnsi"/>
          <w:sz w:val="22"/>
          <w:szCs w:val="22"/>
        </w:rPr>
        <w:t>.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Експертна діяльність: експерт з якості послуг Київської </w:t>
      </w:r>
      <w:proofErr w:type="spellStart"/>
      <w:r w:rsidRPr="001B7FCB">
        <w:rPr>
          <w:rFonts w:asciiTheme="minorHAnsi" w:hAnsiTheme="minorHAnsi" w:cstheme="minorHAnsi"/>
          <w:sz w:val="22"/>
          <w:szCs w:val="22"/>
          <w:lang w:val="uk-UA"/>
        </w:rPr>
        <w:t>Торгівельно</w:t>
      </w:r>
      <w:proofErr w:type="spellEnd"/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-Промислової Палати, </w:t>
      </w:r>
      <w:proofErr w:type="spellStart"/>
      <w:r w:rsidRPr="001B7FCB">
        <w:rPr>
          <w:rFonts w:asciiTheme="minorHAnsi" w:hAnsiTheme="minorHAnsi" w:cstheme="minorHAnsi"/>
          <w:sz w:val="22"/>
          <w:szCs w:val="22"/>
        </w:rPr>
        <w:t>експертиза</w:t>
      </w:r>
      <w:proofErr w:type="spellEnd"/>
      <w:r w:rsidRPr="001B7FCB">
        <w:rPr>
          <w:rFonts w:asciiTheme="minorHAnsi" w:hAnsiTheme="minorHAnsi" w:cstheme="minorHAnsi"/>
          <w:sz w:val="22"/>
          <w:szCs w:val="22"/>
        </w:rPr>
        <w:t xml:space="preserve"> для ЗМІ. </w:t>
      </w:r>
    </w:p>
    <w:p w:rsidR="002C59F8" w:rsidRPr="001B7FCB" w:rsidRDefault="002C59F8" w:rsidP="001B7FCB">
      <w:pPr>
        <w:pStyle w:val="a4"/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2C59F8" w:rsidRPr="001B7FCB" w:rsidRDefault="002C59F8" w:rsidP="001B7FCB">
      <w:pPr>
        <w:pStyle w:val="a4"/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b/>
          <w:sz w:val="22"/>
          <w:szCs w:val="22"/>
          <w:lang w:val="uk-UA"/>
        </w:rPr>
        <w:t xml:space="preserve">Професійні знання: 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Формування стратегій та керування процесом їх реалізації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Створення політик, правил, регламентів та контроль за їх реалізацією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Побудова ефективних організаційних структур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lastRenderedPageBreak/>
        <w:t>Формування команд професіоналів та управління задля досягнення цілей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Кризовий менеджмент 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Оптимізація бізнес-процесів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Впровадження адміністративних інструментів – звітності, </w:t>
      </w:r>
      <w:proofErr w:type="spellStart"/>
      <w:r w:rsidRPr="001B7FCB">
        <w:rPr>
          <w:rFonts w:asciiTheme="minorHAnsi" w:hAnsiTheme="minorHAnsi" w:cstheme="minorHAnsi"/>
          <w:sz w:val="22"/>
          <w:szCs w:val="22"/>
          <w:lang w:val="uk-UA"/>
        </w:rPr>
        <w:t>координацій</w:t>
      </w:r>
      <w:proofErr w:type="spellEnd"/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, планування тощо. 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Ведення складних багатоетапних перемовин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Формування бюджетів, фінансових політик та контроль їх реалізації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Управління креативними проектами 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Видавництво книг та інших друкованих видань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Створення ефективних маркетингових та піар кампаній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Аудит діяльності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Навчання персональне та різних груп людей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Публічні виступи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Комунікація зі ЗМІ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>Створення навчальних програм</w:t>
      </w:r>
    </w:p>
    <w:p w:rsidR="002C59F8" w:rsidRPr="001B7FCB" w:rsidRDefault="002C59F8" w:rsidP="001B7FCB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Організація </w:t>
      </w:r>
      <w:proofErr w:type="spellStart"/>
      <w:r w:rsidRPr="001B7FCB">
        <w:rPr>
          <w:rFonts w:asciiTheme="minorHAnsi" w:hAnsiTheme="minorHAnsi" w:cstheme="minorHAnsi"/>
          <w:sz w:val="22"/>
          <w:szCs w:val="22"/>
          <w:lang w:val="uk-UA"/>
        </w:rPr>
        <w:t>івентів</w:t>
      </w:r>
      <w:proofErr w:type="spellEnd"/>
      <w:r w:rsidRPr="001B7FCB">
        <w:rPr>
          <w:rFonts w:asciiTheme="minorHAnsi" w:hAnsiTheme="minorHAnsi" w:cstheme="minorHAnsi"/>
          <w:sz w:val="22"/>
          <w:szCs w:val="22"/>
          <w:lang w:val="uk-UA"/>
        </w:rPr>
        <w:t xml:space="preserve">, виставок тощо. </w:t>
      </w:r>
    </w:p>
    <w:p w:rsidR="002C59F8" w:rsidRPr="001B7FCB" w:rsidRDefault="002C59F8" w:rsidP="001B7FCB">
      <w:pPr>
        <w:pStyle w:val="a4"/>
        <w:tabs>
          <w:tab w:val="left" w:pos="567"/>
          <w:tab w:val="left" w:pos="993"/>
        </w:tabs>
        <w:ind w:left="0" w:firstLine="426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:rsidR="002C59F8" w:rsidRPr="00515A51" w:rsidRDefault="002C59F8" w:rsidP="00515A51">
      <w:pPr>
        <w:tabs>
          <w:tab w:val="left" w:pos="567"/>
          <w:tab w:val="left" w:pos="993"/>
        </w:tabs>
        <w:jc w:val="both"/>
        <w:rPr>
          <w:rFonts w:cstheme="minorHAnsi"/>
          <w:lang w:val="uk-UA"/>
        </w:rPr>
      </w:pPr>
      <w:bookmarkStart w:id="0" w:name="_GoBack"/>
      <w:bookmarkEnd w:id="0"/>
    </w:p>
    <w:sectPr w:rsidR="002C59F8" w:rsidRPr="00515A51" w:rsidSect="001B33F6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D4B"/>
    <w:multiLevelType w:val="hybridMultilevel"/>
    <w:tmpl w:val="7EF27A1C"/>
    <w:lvl w:ilvl="0" w:tplc="86447B74">
      <w:numFmt w:val="bullet"/>
      <w:lvlText w:val="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450AA6"/>
    <w:multiLevelType w:val="hybridMultilevel"/>
    <w:tmpl w:val="24E244E8"/>
    <w:lvl w:ilvl="0" w:tplc="DEC0199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35514B"/>
    <w:multiLevelType w:val="hybridMultilevel"/>
    <w:tmpl w:val="0CFCA3BC"/>
    <w:lvl w:ilvl="0" w:tplc="5964DBC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CA45536"/>
    <w:multiLevelType w:val="hybridMultilevel"/>
    <w:tmpl w:val="E278981A"/>
    <w:lvl w:ilvl="0" w:tplc="8AF67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8"/>
    <w:rsid w:val="000616FC"/>
    <w:rsid w:val="000F0793"/>
    <w:rsid w:val="001B33F6"/>
    <w:rsid w:val="001B7FCB"/>
    <w:rsid w:val="002C59F8"/>
    <w:rsid w:val="003C6589"/>
    <w:rsid w:val="004D6E3B"/>
    <w:rsid w:val="00515A51"/>
    <w:rsid w:val="0078134A"/>
    <w:rsid w:val="007A1555"/>
    <w:rsid w:val="00B91523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9D23"/>
  <w15:chartTrackingRefBased/>
  <w15:docId w15:val="{1E821817-069E-4B77-BBEB-861F531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59F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C59F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rsid w:val="002C59F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people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com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tegista.futur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DELL</cp:lastModifiedBy>
  <cp:revision>2</cp:revision>
  <dcterms:created xsi:type="dcterms:W3CDTF">2023-10-31T19:34:00Z</dcterms:created>
  <dcterms:modified xsi:type="dcterms:W3CDTF">2023-10-31T19:34:00Z</dcterms:modified>
</cp:coreProperties>
</file>